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Лекция №</w:t>
      </w:r>
      <w:r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6</w:t>
      </w: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 xml:space="preserve"> (2 часа)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/>
          <w:bCs/>
          <w:iCs/>
          <w:sz w:val="24"/>
          <w:szCs w:val="24"/>
        </w:rPr>
        <w:t>ПРОИЗВОДСТВЕННЫЕ ПРОЦЕССЫ И ОБОРУДОВАНИЕ ПРИ ГЕОТЕХНОЛОГИИ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Весь технологический проце</w:t>
      </w:r>
      <w:r>
        <w:rPr>
          <w:rFonts w:ascii="Times New Roman" w:hAnsi="Times New Roman" w:cs="Times New Roman"/>
          <w:bCs/>
          <w:iCs/>
          <w:sz w:val="24"/>
          <w:szCs w:val="24"/>
        </w:rPr>
        <w:t>сс геотехнологии можно подразде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лить на единичные производственные процессы, причем критерием их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классификации может быть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цель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, д</w:t>
      </w:r>
      <w:r>
        <w:rPr>
          <w:rFonts w:ascii="Times New Roman" w:hAnsi="Times New Roman" w:cs="Times New Roman"/>
          <w:bCs/>
          <w:iCs/>
          <w:sz w:val="24"/>
          <w:szCs w:val="24"/>
        </w:rPr>
        <w:t>ля достижения которой предназна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чен производственный процесс.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Также следует учитывать, что н</w:t>
      </w:r>
      <w:r>
        <w:rPr>
          <w:rFonts w:ascii="Times New Roman" w:hAnsi="Times New Roman" w:cs="Times New Roman"/>
          <w:bCs/>
          <w:iCs/>
          <w:sz w:val="24"/>
          <w:szCs w:val="24"/>
        </w:rPr>
        <w:t>и технологическая схема, ни про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изводственный процесс добычи пол</w:t>
      </w:r>
      <w:r>
        <w:rPr>
          <w:rFonts w:ascii="Times New Roman" w:hAnsi="Times New Roman" w:cs="Times New Roman"/>
          <w:bCs/>
          <w:iCs/>
          <w:sz w:val="24"/>
          <w:szCs w:val="24"/>
        </w:rPr>
        <w:t>езного ископаемого геотехнологи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ческими способами не могут быть адекватно описаны и объяснены вне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системы трех активно взаимодействующих групп факторов: геолого-гидрологических, физико-химических и технолого-экономических.</w:t>
      </w:r>
    </w:p>
    <w:p w:rsidR="00EA2E61" w:rsidRPr="00DA5C2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5C25">
        <w:rPr>
          <w:rFonts w:ascii="Times New Roman" w:hAnsi="Times New Roman" w:cs="Times New Roman"/>
          <w:b/>
          <w:bCs/>
          <w:iCs/>
          <w:sz w:val="24"/>
          <w:szCs w:val="24"/>
        </w:rPr>
        <w:t>Сооружение добычных скважин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бурения скважин обычно применяют станки, используемые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поискового бурения. Для сооружения скважин большой глубины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используют станки шарошечного </w:t>
      </w:r>
      <w:r>
        <w:rPr>
          <w:rFonts w:ascii="Times New Roman" w:hAnsi="Times New Roman" w:cs="Times New Roman"/>
          <w:bCs/>
          <w:iCs/>
          <w:sz w:val="24"/>
          <w:szCs w:val="24"/>
        </w:rPr>
        <w:t>бурения типа СБШ, небольшой глу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бины при слабых покрывающих отложениях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– станки шнекового вра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щательного бурения типа СБР, при породах мягких и средней крепости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глубине до 500 м – роторные буровые установки типа УРБ.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Проведены испытания по бурению относительно неглубоких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 турбобурами конструкции ВНИИБТ. Были также опробованы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различные методы бурения геотехн</w:t>
      </w:r>
      <w:r>
        <w:rPr>
          <w:rFonts w:ascii="Times New Roman" w:hAnsi="Times New Roman" w:cs="Times New Roman"/>
          <w:bCs/>
          <w:iCs/>
          <w:sz w:val="24"/>
          <w:szCs w:val="24"/>
        </w:rPr>
        <w:t>ологических скважин высоконапор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ными струями воды.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Все буровые установки состоят из следующих основных узлов: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вышки или мачты; механизмов подъ</w:t>
      </w:r>
      <w:r>
        <w:rPr>
          <w:rFonts w:ascii="Times New Roman" w:hAnsi="Times New Roman" w:cs="Times New Roman"/>
          <w:bCs/>
          <w:iCs/>
          <w:sz w:val="24"/>
          <w:szCs w:val="24"/>
        </w:rPr>
        <w:t>ема, вращения и промывки; двига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теля с трансмиссией; генераторной </w:t>
      </w:r>
      <w:r>
        <w:rPr>
          <w:rFonts w:ascii="Times New Roman" w:hAnsi="Times New Roman" w:cs="Times New Roman"/>
          <w:bCs/>
          <w:iCs/>
          <w:sz w:val="24"/>
          <w:szCs w:val="24"/>
        </w:rPr>
        <w:t>и компрессорной установок; кон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трольно-измерительных приборов; превенторов; вспомогательного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оборудования.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Удаление буровой мелочи осуществляют промывкой. В качестве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промывочной жидкости используют </w:t>
      </w:r>
      <w:r>
        <w:rPr>
          <w:rFonts w:ascii="Times New Roman" w:hAnsi="Times New Roman" w:cs="Times New Roman"/>
          <w:bCs/>
          <w:iCs/>
          <w:sz w:val="24"/>
          <w:szCs w:val="24"/>
        </w:rPr>
        <w:t>глинистый раствор или воду. Цир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куляцию промывочной жидкости осуществляют обычно с помощью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поршневых насосов двойного действия.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Привод большинства буровых установок основан на дизельных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двигателях или двигателях внутреннего сгорания. При необходимости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бурения большого числа геотехнологических скважин, расположенных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относительно недалеко друг от друг</w:t>
      </w:r>
      <w:r>
        <w:rPr>
          <w:rFonts w:ascii="Times New Roman" w:hAnsi="Times New Roman" w:cs="Times New Roman"/>
          <w:bCs/>
          <w:iCs/>
          <w:sz w:val="24"/>
          <w:szCs w:val="24"/>
        </w:rPr>
        <w:t>а, с экологической, технологиче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ской и экономической точек зрения наиболее перспективным является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электрический привод бурового станка.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предотвращения выброса ж</w:t>
      </w:r>
      <w:r>
        <w:rPr>
          <w:rFonts w:ascii="Times New Roman" w:hAnsi="Times New Roman" w:cs="Times New Roman"/>
          <w:bCs/>
          <w:iCs/>
          <w:sz w:val="24"/>
          <w:szCs w:val="24"/>
        </w:rPr>
        <w:t>идкости и газа при бурении сква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жин в опасных по выбросам зонах ус</w:t>
      </w:r>
      <w:r>
        <w:rPr>
          <w:rFonts w:ascii="Times New Roman" w:hAnsi="Times New Roman" w:cs="Times New Roman"/>
          <w:bCs/>
          <w:iCs/>
          <w:sz w:val="24"/>
          <w:szCs w:val="24"/>
        </w:rPr>
        <w:t>танавливают превенторы, гермети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зирующие пространство между обсадными и бурильными трубами.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Противовыбросное оборудование обычно укомплектовывают превентором с плашками, патрубком с двумя отводами, колонным фланцем,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уплотнительными кольцами, четырьмя задвижками высокого давления.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 комплект также входит обо</w:t>
      </w:r>
      <w:r>
        <w:rPr>
          <w:rFonts w:ascii="Times New Roman" w:hAnsi="Times New Roman" w:cs="Times New Roman"/>
          <w:bCs/>
          <w:iCs/>
          <w:sz w:val="24"/>
          <w:szCs w:val="24"/>
        </w:rPr>
        <w:t>рудование для выполнения вспомо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гательных работ: глиномешалки, сита, гидроциклоны, желоба, средства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очистки глинистого раствора, отопительная установка и др.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Породоразрушающие инструменты (долото) подразделяются по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назначению на: сплошного бурения, </w:t>
      </w:r>
      <w:r>
        <w:rPr>
          <w:rFonts w:ascii="Times New Roman" w:hAnsi="Times New Roman" w:cs="Times New Roman"/>
          <w:bCs/>
          <w:iCs/>
          <w:sz w:val="24"/>
          <w:szCs w:val="24"/>
        </w:rPr>
        <w:t>колонкового бурения, специально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го назначения.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Долота сплошного бурения разрушают породу по всей площади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забоя скважины. Долота колонкового бурения разрушают забой по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кольцу с оставлением в центре забоя </w:t>
      </w:r>
      <w:r>
        <w:rPr>
          <w:rFonts w:ascii="Times New Roman" w:hAnsi="Times New Roman" w:cs="Times New Roman"/>
          <w:bCs/>
          <w:iCs/>
          <w:sz w:val="24"/>
          <w:szCs w:val="24"/>
        </w:rPr>
        <w:t>столбика породы – керна, исполь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зуемого в дальнейшем после отрыва и извлечения на поверхность для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получения геологоразведочных данны</w:t>
      </w:r>
      <w:r>
        <w:rPr>
          <w:rFonts w:ascii="Times New Roman" w:hAnsi="Times New Roman" w:cs="Times New Roman"/>
          <w:bCs/>
          <w:iCs/>
          <w:sz w:val="24"/>
          <w:szCs w:val="24"/>
        </w:rPr>
        <w:t>х об условиях залегания полезно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го ископаемого и вмещающих пород.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Долота специального назначения используют при увеличении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диаметра скважины (разбуривании), </w:t>
      </w:r>
      <w:r>
        <w:rPr>
          <w:rFonts w:ascii="Times New Roman" w:hAnsi="Times New Roman" w:cs="Times New Roman"/>
          <w:bCs/>
          <w:iCs/>
          <w:sz w:val="24"/>
          <w:szCs w:val="24"/>
        </w:rPr>
        <w:t>а также при различного рода ава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рийных работах. Различают следу</w:t>
      </w:r>
      <w:r>
        <w:rPr>
          <w:rFonts w:ascii="Times New Roman" w:hAnsi="Times New Roman" w:cs="Times New Roman"/>
          <w:bCs/>
          <w:iCs/>
          <w:sz w:val="24"/>
          <w:szCs w:val="24"/>
        </w:rPr>
        <w:t>ющие типы долот специального на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значения: пикообразные, эксцентричные, ступенчатые, долота-расширители, долота-фрезы.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При бурении скважин в мягких породах используют лопастные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долота, а в породах средней крепости и крепких – шарошечные. При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бурении скважин по весьма крепк</w:t>
      </w:r>
      <w:r>
        <w:rPr>
          <w:rFonts w:ascii="Times New Roman" w:hAnsi="Times New Roman" w:cs="Times New Roman"/>
          <w:bCs/>
          <w:iCs/>
          <w:sz w:val="24"/>
          <w:szCs w:val="24"/>
        </w:rPr>
        <w:t>им горным породам используют ал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мазные и фрезерные, армированн</w:t>
      </w:r>
      <w:r>
        <w:rPr>
          <w:rFonts w:ascii="Times New Roman" w:hAnsi="Times New Roman" w:cs="Times New Roman"/>
          <w:bCs/>
          <w:iCs/>
          <w:sz w:val="24"/>
          <w:szCs w:val="24"/>
        </w:rPr>
        <w:t>ые твердым сплавом долота, рабо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тающие на принципе истирания.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Лопастные долота, работающи</w:t>
      </w:r>
      <w:r>
        <w:rPr>
          <w:rFonts w:ascii="Times New Roman" w:hAnsi="Times New Roman" w:cs="Times New Roman"/>
          <w:bCs/>
          <w:iCs/>
          <w:sz w:val="24"/>
          <w:szCs w:val="24"/>
        </w:rPr>
        <w:t>е на принципе резания или скалы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вания, бывают двух- или трехлопастными.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Шарошечные долота, работаю</w:t>
      </w:r>
      <w:r>
        <w:rPr>
          <w:rFonts w:ascii="Times New Roman" w:hAnsi="Times New Roman" w:cs="Times New Roman"/>
          <w:bCs/>
          <w:iCs/>
          <w:sz w:val="24"/>
          <w:szCs w:val="24"/>
        </w:rPr>
        <w:t>щие на принципе дробления и ска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лывания, чаще всего состоят из трех конических шарошек.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Бурильные трубы служат для передачи вращательного момента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нагрузки долоту и подачи пром</w:t>
      </w:r>
      <w:r>
        <w:rPr>
          <w:rFonts w:ascii="Times New Roman" w:hAnsi="Times New Roman" w:cs="Times New Roman"/>
          <w:bCs/>
          <w:iCs/>
          <w:sz w:val="24"/>
          <w:szCs w:val="24"/>
        </w:rPr>
        <w:t>ывочной жидкости. Соединение бу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рильных труб осуществляется с по</w:t>
      </w:r>
      <w:r>
        <w:rPr>
          <w:rFonts w:ascii="Times New Roman" w:hAnsi="Times New Roman" w:cs="Times New Roman"/>
          <w:bCs/>
          <w:iCs/>
          <w:sz w:val="24"/>
          <w:szCs w:val="24"/>
        </w:rPr>
        <w:t>мощью замков и ниппелей. Исполь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зуют обычно телескопические бурильные трубы. Бурильные трубы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имеют шестигранную или квадратную форму для передачи вращения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колонне от ротора бурового станка. </w:t>
      </w:r>
      <w:r>
        <w:rPr>
          <w:rFonts w:ascii="Times New Roman" w:hAnsi="Times New Roman" w:cs="Times New Roman"/>
          <w:bCs/>
          <w:iCs/>
          <w:sz w:val="24"/>
          <w:szCs w:val="24"/>
        </w:rPr>
        <w:t>Вертикальность скважин обеспечи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вается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центратором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бурении скважин при под</w:t>
      </w:r>
      <w:r>
        <w:rPr>
          <w:rFonts w:ascii="Times New Roman" w:hAnsi="Times New Roman" w:cs="Times New Roman"/>
          <w:bCs/>
          <w:iCs/>
          <w:sz w:val="24"/>
          <w:szCs w:val="24"/>
        </w:rPr>
        <w:t>земной газификации углей особен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ность процесса состоит в том, что скважины относительно небольшой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глубины, но большого диаметра. Большинство скважин проводится под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углом. Вертикальные скважины бур</w:t>
      </w:r>
      <w:r>
        <w:rPr>
          <w:rFonts w:ascii="Times New Roman" w:hAnsi="Times New Roman" w:cs="Times New Roman"/>
          <w:bCs/>
          <w:iCs/>
          <w:sz w:val="24"/>
          <w:szCs w:val="24"/>
        </w:rPr>
        <w:t>ят установкой типа УИТ-40, а на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клонные – УНБ-ЗИФ-1200 АМ.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Установка УИТ-40 смонтирована на колесно-гусеничном прицепе,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а установка УНБ – на металлическом рамном основании в виде саней.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Угол наклона вышки УНБ может </w:t>
      </w:r>
      <w:r>
        <w:rPr>
          <w:rFonts w:ascii="Times New Roman" w:hAnsi="Times New Roman" w:cs="Times New Roman"/>
          <w:bCs/>
          <w:iCs/>
          <w:sz w:val="24"/>
          <w:szCs w:val="24"/>
        </w:rPr>
        <w:t>изменяться от 37° до 60º. В Рос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сии освоен метод бурения наклонно</w:t>
      </w:r>
      <w:r>
        <w:rPr>
          <w:rFonts w:ascii="Times New Roman" w:hAnsi="Times New Roman" w:cs="Times New Roman"/>
          <w:bCs/>
          <w:iCs/>
          <w:sz w:val="24"/>
          <w:szCs w:val="24"/>
        </w:rPr>
        <w:t>-горизонтальных скважин (скважи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ны с горизонтальным окончанием) </w:t>
      </w:r>
      <w:r>
        <w:rPr>
          <w:rFonts w:ascii="Times New Roman" w:hAnsi="Times New Roman" w:cs="Times New Roman"/>
          <w:bCs/>
          <w:iCs/>
          <w:sz w:val="24"/>
          <w:szCs w:val="24"/>
        </w:rPr>
        <w:t>на сравнительно небольшую глуби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ну (до 300 м). Выбор конструкции скважины зависит главным образом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 применяемого геотехнологического способа и назначения скважины.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Существенное влияние при этом ок</w:t>
      </w:r>
      <w:r>
        <w:rPr>
          <w:rFonts w:ascii="Times New Roman" w:hAnsi="Times New Roman" w:cs="Times New Roman"/>
          <w:bCs/>
          <w:iCs/>
          <w:sz w:val="24"/>
          <w:szCs w:val="24"/>
        </w:rPr>
        <w:t>азывают горно-геологические фак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торы: глубина, мощность водоносных горизонтов, мощность залежи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полезного ископаемого.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Конструкция скважины включает в себя: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приспособление для задания направления, предназначенное для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крепления устья скважины;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кондуктор, перекрывающи</w:t>
      </w:r>
      <w:r>
        <w:rPr>
          <w:rFonts w:ascii="Times New Roman" w:hAnsi="Times New Roman" w:cs="Times New Roman"/>
          <w:bCs/>
          <w:iCs/>
          <w:sz w:val="24"/>
          <w:szCs w:val="24"/>
        </w:rPr>
        <w:t>й верхнюю часть скважины и обес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печивающий изоляцию водоносны</w:t>
      </w:r>
      <w:r>
        <w:rPr>
          <w:rFonts w:ascii="Times New Roman" w:hAnsi="Times New Roman" w:cs="Times New Roman"/>
          <w:bCs/>
          <w:iCs/>
          <w:sz w:val="24"/>
          <w:szCs w:val="24"/>
        </w:rPr>
        <w:t>х горизонтов, а также вертикаль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ность скважины;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колонну обсадных труб, которая опускается до залежи.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Приспособление для задания направления при большой глубине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скважины тщательно центрируют и н</w:t>
      </w:r>
      <w:r>
        <w:rPr>
          <w:rFonts w:ascii="Times New Roman" w:hAnsi="Times New Roman" w:cs="Times New Roman"/>
          <w:bCs/>
          <w:iCs/>
          <w:sz w:val="24"/>
          <w:szCs w:val="24"/>
        </w:rPr>
        <w:t>адежно закрепляют, а при скважи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нах небольшой глубины часто вообще не применяют.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Кондуктор обязательно цементируют с подъемом цемента до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устья скважины.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обнаружении сильных водопритоков или обвалов стенок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скважины опускают промежуточну</w:t>
      </w:r>
      <w:r>
        <w:rPr>
          <w:rFonts w:ascii="Times New Roman" w:hAnsi="Times New Roman" w:cs="Times New Roman"/>
          <w:bCs/>
          <w:iCs/>
          <w:sz w:val="24"/>
          <w:szCs w:val="24"/>
        </w:rPr>
        <w:t>ю колонну обсадных труб, а даль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нейшую обсадку ведут трубами меньшего диаметра.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Обычно при бурении геотехнологических скважин используют две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схемы бурения (рис. 1):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с обратновсасывающей промывкой;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с частичной аэрацией столба промывочной жидкостью.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Весьма важным при бурении скважин является удаление буровой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мелочи. Продувка скважин сжатым воздухом практически не использу</w:t>
      </w:r>
      <w:r>
        <w:rPr>
          <w:rFonts w:ascii="Times New Roman" w:hAnsi="Times New Roman" w:cs="Times New Roman"/>
          <w:bCs/>
          <w:iCs/>
          <w:sz w:val="24"/>
          <w:szCs w:val="24"/>
        </w:rPr>
        <w:t>ется.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Сущность схемы бурения с обратновсасывающей промывкой заключается в следующем: с глубины 60–80 м эрлифтом, находящимся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внутри колонны труб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1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, непрер</w:t>
      </w:r>
      <w:r>
        <w:rPr>
          <w:rFonts w:ascii="Times New Roman" w:hAnsi="Times New Roman" w:cs="Times New Roman"/>
          <w:bCs/>
          <w:iCs/>
          <w:sz w:val="24"/>
          <w:szCs w:val="24"/>
        </w:rPr>
        <w:t>ывно откачивают промывочную жид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кость; при этом в результате полученного разрежения по кольцевому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зазору между буровыми трубами и стенками скважины промывочная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жидкость поступает к долоту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2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, захватывает буровую мелочь и через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отверстие в последнем поступает внутрь колонны буровых труб; через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приставку к сальнику-вертлюгу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3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шлам выносится на поверхность, не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кольматируя (не заштыбовывая)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забой скважины. Если водоприток из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обуриваемых горных пород недоста</w:t>
      </w:r>
      <w:r>
        <w:rPr>
          <w:rFonts w:ascii="Times New Roman" w:hAnsi="Times New Roman" w:cs="Times New Roman"/>
          <w:bCs/>
          <w:iCs/>
          <w:sz w:val="24"/>
          <w:szCs w:val="24"/>
        </w:rPr>
        <w:t>точен, в скважину необходимо до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лить чистую воду.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  <w:lang w:eastAsia="ru-RU"/>
        </w:rPr>
        <w:drawing>
          <wp:inline distT="0" distB="0" distL="0" distR="0">
            <wp:extent cx="5943600" cy="4248150"/>
            <wp:effectExtent l="0" t="0" r="0" b="0"/>
            <wp:docPr id="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Рис. 1. Схемы бурения, используемые при бурении геотехнологических скважин с: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а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– обратновсасывающей промывкой;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б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– с частичной аэрацией столба промывочной жидкостью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Схема бурения с частичной аэ</w:t>
      </w:r>
      <w:r>
        <w:rPr>
          <w:rFonts w:ascii="Times New Roman" w:hAnsi="Times New Roman" w:cs="Times New Roman"/>
          <w:bCs/>
          <w:iCs/>
          <w:sz w:val="24"/>
          <w:szCs w:val="24"/>
        </w:rPr>
        <w:t>рацией столба промывочной жидко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стью наиболее широко применяется на практике. При этом сохраняется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обычная технология бурения с про</w:t>
      </w:r>
      <w:r>
        <w:rPr>
          <w:rFonts w:ascii="Times New Roman" w:hAnsi="Times New Roman" w:cs="Times New Roman"/>
          <w:bCs/>
          <w:iCs/>
          <w:sz w:val="24"/>
          <w:szCs w:val="24"/>
        </w:rPr>
        <w:t>мывкой и используются компрессо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ры низкого давления (0,6–0,8 МПа). В кольцевой зазор между обсадной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и промежуточной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2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колоннами нагнетают поток сжатого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воздуха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3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(см. рис. 4.1.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б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). Через отверстия в нижней част</w:t>
      </w:r>
      <w:r>
        <w:rPr>
          <w:rFonts w:ascii="Times New Roman" w:hAnsi="Times New Roman" w:cs="Times New Roman"/>
          <w:bCs/>
          <w:iCs/>
          <w:sz w:val="24"/>
          <w:szCs w:val="24"/>
        </w:rPr>
        <w:t>и промежуточ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ной колонны (смеситель)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4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воздух поступает внутрь ее. Аэрированный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поток промывочной жидкости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5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проходит по зазору между колонной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буровых труб 6 и промежуточной к</w:t>
      </w:r>
      <w:r>
        <w:rPr>
          <w:rFonts w:ascii="Times New Roman" w:hAnsi="Times New Roman" w:cs="Times New Roman"/>
          <w:bCs/>
          <w:iCs/>
          <w:sz w:val="24"/>
          <w:szCs w:val="24"/>
        </w:rPr>
        <w:t>олонной, откачивая тем самым бу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ровую мелочь на поверхность. Промывочную жидкос</w:t>
      </w:r>
      <w:r>
        <w:rPr>
          <w:rFonts w:ascii="Times New Roman" w:hAnsi="Times New Roman" w:cs="Times New Roman"/>
          <w:bCs/>
          <w:iCs/>
          <w:sz w:val="24"/>
          <w:szCs w:val="24"/>
        </w:rPr>
        <w:t>ть подают по от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верстию в ведущей буровой трубе к шарошечному долоту. Этот способ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можно применят с использованием компрессоров низкого давления при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глубине статического уровня пластовых вод не более 45 м.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утяжеления раствора используются добавки порошка барита,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гематита, магнетита, пиритовых огарков, колосниковой пыли в количестве от 3,5 до 4,6 г/см</w:t>
      </w:r>
      <w:r w:rsidRPr="00DA5C25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3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Для повышен</w:t>
      </w:r>
      <w:r>
        <w:rPr>
          <w:rFonts w:ascii="Times New Roman" w:hAnsi="Times New Roman" w:cs="Times New Roman"/>
          <w:bCs/>
          <w:iCs/>
          <w:sz w:val="24"/>
          <w:szCs w:val="24"/>
        </w:rPr>
        <w:t>ия качества местных глин исполь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зуют поверхностно-активные (ПАВ</w:t>
      </w:r>
      <w:r>
        <w:rPr>
          <w:rFonts w:ascii="Times New Roman" w:hAnsi="Times New Roman" w:cs="Times New Roman"/>
          <w:bCs/>
          <w:iCs/>
          <w:sz w:val="24"/>
          <w:szCs w:val="24"/>
        </w:rPr>
        <w:t>) и химически активные (ХАВ) ве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щества.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Утяжелители растворов примен</w:t>
      </w:r>
      <w:r>
        <w:rPr>
          <w:rFonts w:ascii="Times New Roman" w:hAnsi="Times New Roman" w:cs="Times New Roman"/>
          <w:bCs/>
          <w:iCs/>
          <w:sz w:val="24"/>
          <w:szCs w:val="24"/>
        </w:rPr>
        <w:t>яют для того, чтобы избежать вы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броса воды, пара или газа из скважины.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бурении скважины по п</w:t>
      </w:r>
      <w:r>
        <w:rPr>
          <w:rFonts w:ascii="Times New Roman" w:hAnsi="Times New Roman" w:cs="Times New Roman"/>
          <w:bCs/>
          <w:iCs/>
          <w:sz w:val="24"/>
          <w:szCs w:val="24"/>
        </w:rPr>
        <w:t>олезному ископаемому обычно осу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ществляют отбор керна. При этом стремятся нанести ему наименьший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вред. При бурении по соли в качестве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промывочной жидкости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исполь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зуют крепкий раствор соли, при бурении по серной залежи – чистую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воду.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Иногда при бурении происход</w:t>
      </w:r>
      <w:r>
        <w:rPr>
          <w:rFonts w:ascii="Times New Roman" w:hAnsi="Times New Roman" w:cs="Times New Roman"/>
          <w:bCs/>
          <w:iCs/>
          <w:sz w:val="24"/>
          <w:szCs w:val="24"/>
        </w:rPr>
        <w:t>ит интенсивное поглощение промы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вочной жидкости стенками скважины, что сопровождается обрушением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стенок скважины при неустойчивых породах.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борьбы с поглощением бурового раствора стенками скважины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используют различные специальные реагенты: структурообразователи,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гельцемент, быстросхватывающиеся смеси и т. п.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Структурообразователи увели</w:t>
      </w:r>
      <w:r>
        <w:rPr>
          <w:rFonts w:ascii="Times New Roman" w:hAnsi="Times New Roman" w:cs="Times New Roman"/>
          <w:bCs/>
          <w:iCs/>
          <w:sz w:val="24"/>
          <w:szCs w:val="24"/>
        </w:rPr>
        <w:t>чивают вязкость промывочной жид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кости. Такой раствор, проникая в т</w:t>
      </w:r>
      <w:r>
        <w:rPr>
          <w:rFonts w:ascii="Times New Roman" w:hAnsi="Times New Roman" w:cs="Times New Roman"/>
          <w:bCs/>
          <w:iCs/>
          <w:sz w:val="24"/>
          <w:szCs w:val="24"/>
        </w:rPr>
        <w:t>рещины и поры массива, закупори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вает их. В качестве структурообраз</w:t>
      </w:r>
      <w:r>
        <w:rPr>
          <w:rFonts w:ascii="Times New Roman" w:hAnsi="Times New Roman" w:cs="Times New Roman"/>
          <w:bCs/>
          <w:iCs/>
          <w:sz w:val="24"/>
          <w:szCs w:val="24"/>
        </w:rPr>
        <w:t>ователей обычно используют: жид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кое стекло – до 5 %, кальцинирова</w:t>
      </w:r>
      <w:r>
        <w:rPr>
          <w:rFonts w:ascii="Times New Roman" w:hAnsi="Times New Roman" w:cs="Times New Roman"/>
          <w:bCs/>
          <w:iCs/>
          <w:sz w:val="24"/>
          <w:szCs w:val="24"/>
        </w:rPr>
        <w:t>нную соду – до 6 %, инертные до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бавки (опилки, рисовую шелуху, кордное волокно, слюду, торф, паклю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т. п.) – до 3 % и более.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Гельцемент представляет собой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смесь глинистого раствора с це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ментом в пропорции примерно 1</w:t>
      </w:r>
      <w:r>
        <w:rPr>
          <w:rFonts w:ascii="Times New Roman" w:hAnsi="Times New Roman" w:cs="Times New Roman"/>
          <w:bCs/>
          <w:iCs/>
          <w:sz w:val="24"/>
          <w:szCs w:val="24"/>
        </w:rPr>
        <w:t>: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1.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Гельцемент закачивают в скважи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ну, продавливают до забоя и через сутки возобновляют бурение.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сильной закарстованности залежи необходимо не тольк</w:t>
      </w:r>
      <w:r>
        <w:rPr>
          <w:rFonts w:ascii="Times New Roman" w:hAnsi="Times New Roman" w:cs="Times New Roman"/>
          <w:bCs/>
          <w:iCs/>
          <w:sz w:val="24"/>
          <w:szCs w:val="24"/>
        </w:rPr>
        <w:t>о пре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дотвратить поглощение раствора, но и заполнить наиболее крупные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карстовые полости тампонажным раст</w:t>
      </w:r>
      <w:r>
        <w:rPr>
          <w:rFonts w:ascii="Times New Roman" w:hAnsi="Times New Roman" w:cs="Times New Roman"/>
          <w:bCs/>
          <w:iCs/>
          <w:sz w:val="24"/>
          <w:szCs w:val="24"/>
        </w:rPr>
        <w:t>вором в радиусе до 10 м. В каче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стве тампонажного раствора обычн</w:t>
      </w:r>
      <w:r>
        <w:rPr>
          <w:rFonts w:ascii="Times New Roman" w:hAnsi="Times New Roman" w:cs="Times New Roman"/>
          <w:bCs/>
          <w:iCs/>
          <w:sz w:val="24"/>
          <w:szCs w:val="24"/>
        </w:rPr>
        <w:t>о используют глиноцементный рас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твор, приготавливаемый из 300 кг цемента на 1 м</w:t>
      </w:r>
      <w:r w:rsidRPr="00984F3E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глинистого раствора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инертных наполнителей.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После вскрытия залежи скважина обсаживается и цементируется.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После ожидания затвердевания цемента продолжается бурение на всю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мощность залежи с небольшим перебуром в подстилающие породы.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Таким образом, сооружение скваж</w:t>
      </w:r>
      <w:r>
        <w:rPr>
          <w:rFonts w:ascii="Times New Roman" w:hAnsi="Times New Roman" w:cs="Times New Roman"/>
          <w:bCs/>
          <w:iCs/>
          <w:sz w:val="24"/>
          <w:szCs w:val="24"/>
        </w:rPr>
        <w:t>ин сводится к выполнению следую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щих технологических операций: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бурение и обсадка скважин: б</w:t>
      </w:r>
      <w:r>
        <w:rPr>
          <w:rFonts w:ascii="Times New Roman" w:hAnsi="Times New Roman" w:cs="Times New Roman"/>
          <w:bCs/>
          <w:iCs/>
          <w:sz w:val="24"/>
          <w:szCs w:val="24"/>
        </w:rPr>
        <w:t>урение, спуск обсадных труб; бу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рение по продуктивному пласту; подвозка воды и глинистого раствора;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подвозка обсадных труб, горюче-смазочных материалов (ГСМ),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буро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вого инструмента;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цементирование обсадных ко</w:t>
      </w:r>
      <w:r>
        <w:rPr>
          <w:rFonts w:ascii="Times New Roman" w:hAnsi="Times New Roman" w:cs="Times New Roman"/>
          <w:bCs/>
          <w:iCs/>
          <w:sz w:val="24"/>
          <w:szCs w:val="24"/>
        </w:rPr>
        <w:t>лонн: установка устьевого обору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дования; приготовление и закачка це</w:t>
      </w:r>
      <w:r>
        <w:rPr>
          <w:rFonts w:ascii="Times New Roman" w:hAnsi="Times New Roman" w:cs="Times New Roman"/>
          <w:bCs/>
          <w:iCs/>
          <w:sz w:val="24"/>
          <w:szCs w:val="24"/>
        </w:rPr>
        <w:t>ментного раствора; подвозка тех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нической воды; подвозка цемента;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закачивание скважин: спуск и подъем насосно-компрессорных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эрлифтных труб, пакеров; откачка; нагнетание, кислотная обработка,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гидроразрыв; подвозка воды и кислоты для нагнетания;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оборудование скважин технологическими колоннами труб: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спуск рабочих колонн труб; подвозка труб; опробование герметичности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рабочих колонн и задвижек.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Крепление скважин включает два технологических процесса: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спуск обсадных труб и их цементацию.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Обсадные трубы обычно изготавливают цельнотянутыми или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цельнокатаными. Соединяются они между собой муфтами или сваркой.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Перед спуском обсадных труб каверномером исследуют профиль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скважины и определяют потребное количество цементного раствора.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Цементация скважины является наиболее ответственным процессом. Перед цементацией затрубное пространство промывают водой или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глинистым раствором. Цемент закачивают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с помощью цементировоч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ного агрегата. При сооружении сква</w:t>
      </w:r>
      <w:r>
        <w:rPr>
          <w:rFonts w:ascii="Times New Roman" w:hAnsi="Times New Roman" w:cs="Times New Roman"/>
          <w:bCs/>
          <w:iCs/>
          <w:sz w:val="24"/>
          <w:szCs w:val="24"/>
        </w:rPr>
        <w:t>жин в соляных пластах цементаци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онный раствор приготавливают на насыщенном растворе соли. По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окончании цементации скважину оставляют в покое на 16–24 часа для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схватывания цементного раствора. Для </w:t>
      </w:r>
      <w:r>
        <w:rPr>
          <w:rFonts w:ascii="Times New Roman" w:hAnsi="Times New Roman" w:cs="Times New Roman"/>
          <w:bCs/>
          <w:iCs/>
          <w:sz w:val="24"/>
          <w:szCs w:val="24"/>
        </w:rPr>
        <w:t>интенсификации или замедле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ния этого процесса используют уско</w:t>
      </w:r>
      <w:r>
        <w:rPr>
          <w:rFonts w:ascii="Times New Roman" w:hAnsi="Times New Roman" w:cs="Times New Roman"/>
          <w:bCs/>
          <w:iCs/>
          <w:sz w:val="24"/>
          <w:szCs w:val="24"/>
        </w:rPr>
        <w:t>рители или замедлители затверде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вания. Для улучшения цементирующ</w:t>
      </w:r>
      <w:r>
        <w:rPr>
          <w:rFonts w:ascii="Times New Roman" w:hAnsi="Times New Roman" w:cs="Times New Roman"/>
          <w:bCs/>
          <w:iCs/>
          <w:sz w:val="24"/>
          <w:szCs w:val="24"/>
        </w:rPr>
        <w:t>его состава иногда в него добав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ляют 30–40 % кварцевого песка тонк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ого помола. В качестве </w:t>
      </w: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ускорите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лей используют хлористый натрий и х</w:t>
      </w:r>
      <w:r>
        <w:rPr>
          <w:rFonts w:ascii="Times New Roman" w:hAnsi="Times New Roman" w:cs="Times New Roman"/>
          <w:bCs/>
          <w:iCs/>
          <w:sz w:val="24"/>
          <w:szCs w:val="24"/>
        </w:rPr>
        <w:t>лористый калий, а в качестве за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медлителя – сульфит-спиртовую барду или карбоксилметил-целлюлозу.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Опрессовка скважин – это испыт</w:t>
      </w:r>
      <w:r>
        <w:rPr>
          <w:rFonts w:ascii="Times New Roman" w:hAnsi="Times New Roman" w:cs="Times New Roman"/>
          <w:bCs/>
          <w:iCs/>
          <w:sz w:val="24"/>
          <w:szCs w:val="24"/>
        </w:rPr>
        <w:t>ание их на герметичность. Прово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дят ее в два этапа. Первый этап – после затвердевания цемента, но до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разбуривания цементного башмака п</w:t>
      </w:r>
      <w:r>
        <w:rPr>
          <w:rFonts w:ascii="Times New Roman" w:hAnsi="Times New Roman" w:cs="Times New Roman"/>
          <w:bCs/>
          <w:iCs/>
          <w:sz w:val="24"/>
          <w:szCs w:val="24"/>
        </w:rPr>
        <w:t>од давлением в 2–3 раза выше ра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бочего. Второй этап – после разбуривания цементного башмака в трубе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под колонной обсадных труб при давлении в 2 раза больше рабочего.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Испытания производят нагнет</w:t>
      </w:r>
      <w:r>
        <w:rPr>
          <w:rFonts w:ascii="Times New Roman" w:hAnsi="Times New Roman" w:cs="Times New Roman"/>
          <w:bCs/>
          <w:iCs/>
          <w:sz w:val="24"/>
          <w:szCs w:val="24"/>
        </w:rPr>
        <w:t>анием воды. После достижения за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данного давления закрывают вентиль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и выжидают в течение одного ча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са. Если давление падает, цементацию повторяют.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После этого приступают к оборудованию добычных скважин. Под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оборудованием добычных скважин по</w:t>
      </w:r>
      <w:r>
        <w:rPr>
          <w:rFonts w:ascii="Times New Roman" w:hAnsi="Times New Roman" w:cs="Times New Roman"/>
          <w:bCs/>
          <w:iCs/>
          <w:sz w:val="24"/>
          <w:szCs w:val="24"/>
        </w:rPr>
        <w:t>нимается спуск в них колонн экс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плуатационных труб.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различных геотехнологиче</w:t>
      </w:r>
      <w:r>
        <w:rPr>
          <w:rFonts w:ascii="Times New Roman" w:hAnsi="Times New Roman" w:cs="Times New Roman"/>
          <w:bCs/>
          <w:iCs/>
          <w:sz w:val="24"/>
          <w:szCs w:val="24"/>
        </w:rPr>
        <w:t>ских способов используют различ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ные виды оборудования. Набор эксплуатационных труб опускается до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забоя скважины, опирается на него или подвешивается на оголовке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скважины.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Эксплуатационные трубы обычно перфорированы. Длина участка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перфорации зависит от мощности зал</w:t>
      </w:r>
      <w:r>
        <w:rPr>
          <w:rFonts w:ascii="Times New Roman" w:hAnsi="Times New Roman" w:cs="Times New Roman"/>
          <w:bCs/>
          <w:iCs/>
          <w:sz w:val="24"/>
          <w:szCs w:val="24"/>
        </w:rPr>
        <w:t>ежи. Диаметр отверстий составля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ет 18–20 мм, они располагаются в шахматном порядке на расстоянии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80–100 мм.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Диаметр эксплуатационных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труб принимают максимально воз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можным, так как от этого зависит производительность добычн</w:t>
      </w:r>
      <w:r>
        <w:rPr>
          <w:rFonts w:ascii="Times New Roman" w:hAnsi="Times New Roman" w:cs="Times New Roman"/>
          <w:bCs/>
          <w:iCs/>
          <w:sz w:val="24"/>
          <w:szCs w:val="24"/>
        </w:rPr>
        <w:t>ой сква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жины. Оборудование скважин осуществляют непосредственно перед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пуском во избежание коррозии. Э</w:t>
      </w:r>
      <w:r>
        <w:rPr>
          <w:rFonts w:ascii="Times New Roman" w:hAnsi="Times New Roman" w:cs="Times New Roman"/>
          <w:bCs/>
          <w:iCs/>
          <w:sz w:val="24"/>
          <w:szCs w:val="24"/>
        </w:rPr>
        <w:t>ксплуатационные трубы обычно со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единяют сваркой.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Устья скважин также проходят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эту стадию, заключающуюся в об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вязке колонн труб устьевой арматурой, которая герметизирует устье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обеспечивает возможность раздельного движения рабочих агентов.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Конкретный набор оборудования сква</w:t>
      </w:r>
      <w:r>
        <w:rPr>
          <w:rFonts w:ascii="Times New Roman" w:hAnsi="Times New Roman" w:cs="Times New Roman"/>
          <w:bCs/>
          <w:iCs/>
          <w:sz w:val="24"/>
          <w:szCs w:val="24"/>
        </w:rPr>
        <w:t>жин зависит от способа геотехно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логии и определяется проектом.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 30 до 70 % скважин не гот</w:t>
      </w:r>
      <w:r>
        <w:rPr>
          <w:rFonts w:ascii="Times New Roman" w:hAnsi="Times New Roman" w:cs="Times New Roman"/>
          <w:bCs/>
          <w:iCs/>
          <w:sz w:val="24"/>
          <w:szCs w:val="24"/>
        </w:rPr>
        <w:t>овы после испытаний на герметич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ность обеспечить требуемую прием</w:t>
      </w:r>
      <w:r>
        <w:rPr>
          <w:rFonts w:ascii="Times New Roman" w:hAnsi="Times New Roman" w:cs="Times New Roman"/>
          <w:bCs/>
          <w:iCs/>
          <w:sz w:val="24"/>
          <w:szCs w:val="24"/>
        </w:rPr>
        <w:t>истость из-за кольматации приза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бойной части. Требуется проводить гидроразрыв, солянокислотную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ванну, гидроперфорацию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или торпе</w:t>
      </w:r>
      <w:r>
        <w:rPr>
          <w:rFonts w:ascii="Times New Roman" w:hAnsi="Times New Roman" w:cs="Times New Roman"/>
          <w:bCs/>
          <w:iCs/>
          <w:sz w:val="24"/>
          <w:szCs w:val="24"/>
        </w:rPr>
        <w:t>дирование, что увеличивает стои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мость сооружения скважины на 20 %.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Перед сдачей скважины проводят комплекс ее измерений, включающий: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электрический каротаж – измерение кажущегося удельного сопротивления и потенциала естественного электрического поля, на основании чего можно судить о гидравлической проницаемости горных пород;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термокаротаж – выделение слоев пород с различными температурными свойствами, определяющими литологический состав;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кавернометрия – определение истинного диаметра скважины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косвенной оценки пористости и трещиноватости;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инклинометрия – замер кривизны скважины для определения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положения забоя скважины в пространстве.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Все данные измерений систематически фиксируются, составляется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план горных работ, где указывается порядок бурения и сдачи скважин 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эксплуатацию.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lastRenderedPageBreak/>
        <w:t>Лекция №</w:t>
      </w:r>
      <w:r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6</w:t>
      </w: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 xml:space="preserve"> (2 часа)</w:t>
      </w:r>
    </w:p>
    <w:p w:rsidR="00EA2E61" w:rsidRPr="00DA5C2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5C25">
        <w:rPr>
          <w:rFonts w:ascii="Times New Roman" w:hAnsi="Times New Roman" w:cs="Times New Roman"/>
          <w:b/>
          <w:bCs/>
          <w:iCs/>
          <w:sz w:val="24"/>
          <w:szCs w:val="24"/>
        </w:rPr>
        <w:t>ПРОИЗВОДСТВО РАБОЧИХ АГЕНТОВ ПРИ ГЕОТЕХНОЛОГИИ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Оборудование для производства рабочих агентов представлено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различными насосными агрегатами для создания высокого напора, нагревательными установками для приготовления горячей воды и пара,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компрессорными и воздуходувными устройствами, установками для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приготовления растворов щелочей и кислот необходимой концентрации, регенерационными установками для рабочих сред. Обычно сооружают стационарные или полустационарные пункты для подготовки рабочих агентов, а к каждой скважине прокладывают трубопроводы. Трубопроводы монтируют с помощью трубоукладчиков и быстроразъемных соединений.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каждого способа геотехнологии характерна своя технологическая схема производства рабочих агентов. При скважинной гидродобыче основной элемент этой схемы – оборотное водоснабжение. Добытое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полезное ископаемое складируют на карте намыва, воду перепускают в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приемный бассейн и вновь насосами подают к добычным агрегатам.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Общая часовая потребность вод</w:t>
      </w:r>
      <w:r>
        <w:rPr>
          <w:rFonts w:ascii="Times New Roman" w:hAnsi="Times New Roman" w:cs="Times New Roman"/>
          <w:bCs/>
          <w:iCs/>
          <w:sz w:val="24"/>
          <w:szCs w:val="24"/>
        </w:rPr>
        <w:t>ы определяется произведением за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данной часовой производительности промысла 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удельный расход во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ды плюс ее потери на отдельных </w:t>
      </w:r>
      <w:r>
        <w:rPr>
          <w:rFonts w:ascii="Times New Roman" w:hAnsi="Times New Roman" w:cs="Times New Roman"/>
          <w:bCs/>
          <w:iCs/>
          <w:sz w:val="24"/>
          <w:szCs w:val="24"/>
        </w:rPr>
        <w:t>звеньях схемы. Обычно потери со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ставляют 15–20 %.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При разработке конкретного </w:t>
      </w:r>
      <w:r>
        <w:rPr>
          <w:rFonts w:ascii="Times New Roman" w:hAnsi="Times New Roman" w:cs="Times New Roman"/>
          <w:bCs/>
          <w:iCs/>
          <w:sz w:val="24"/>
          <w:szCs w:val="24"/>
        </w:rPr>
        <w:t>месторождения на основании опыт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ных работ определяется необходимо</w:t>
      </w:r>
      <w:r>
        <w:rPr>
          <w:rFonts w:ascii="Times New Roman" w:hAnsi="Times New Roman" w:cs="Times New Roman"/>
          <w:bCs/>
          <w:iCs/>
          <w:sz w:val="24"/>
          <w:szCs w:val="24"/>
        </w:rPr>
        <w:t>е давление струи на насадке гид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ромонитора для разрушения руды. В </w:t>
      </w:r>
      <w:r>
        <w:rPr>
          <w:rFonts w:ascii="Times New Roman" w:hAnsi="Times New Roman" w:cs="Times New Roman"/>
          <w:bCs/>
          <w:iCs/>
          <w:sz w:val="24"/>
          <w:szCs w:val="24"/>
        </w:rPr>
        <w:t>соответствии с конкретным проек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том устанавливается длина магистрального и участковых водоводов, их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профили со всеми высотными отметками. Определяются общие потери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напора в трубопроводе. Местные потери напора (в задвижках, на поворотах, стыках и т. д.) составляют около 10 % от общих потерь. Общий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напор определяется как сумма необходимого давления для разрушения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всех потерь. По расчетным парамет</w:t>
      </w:r>
      <w:r>
        <w:rPr>
          <w:rFonts w:ascii="Times New Roman" w:hAnsi="Times New Roman" w:cs="Times New Roman"/>
          <w:bCs/>
          <w:iCs/>
          <w:sz w:val="24"/>
          <w:szCs w:val="24"/>
        </w:rPr>
        <w:t>рам расхода и напора определяет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ся тип насоса. Водоводы сооружают из стальных труб.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Весьма важной задачей при скважинной гидродобыче является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осуществление мероприятий по предотвращению поверхностных и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подземных (фильтрационных) утечек воды. При подземной выплавке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серы основным рабочим агентом явл</w:t>
      </w:r>
      <w:r>
        <w:rPr>
          <w:rFonts w:ascii="Times New Roman" w:hAnsi="Times New Roman" w:cs="Times New Roman"/>
          <w:bCs/>
          <w:iCs/>
          <w:sz w:val="24"/>
          <w:szCs w:val="24"/>
        </w:rPr>
        <w:t>яется горячая вода. Принципиаль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но возможны несколько схем производства горячей воды: с применением свежего пара от паровых котлов низкого давления, с применением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паровых котлов высокого давлени</w:t>
      </w:r>
      <w:r>
        <w:rPr>
          <w:rFonts w:ascii="Times New Roman" w:hAnsi="Times New Roman" w:cs="Times New Roman"/>
          <w:bCs/>
          <w:iCs/>
          <w:sz w:val="24"/>
          <w:szCs w:val="24"/>
        </w:rPr>
        <w:t>я и прямоточных водогрейных кот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лов. Выбор котлооборудования основывается на технико-экономических расчетах с учетом условий каждого конкретного случая.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подземной выплавке серы используют также сжатый воздух.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его получения организуется компрессорное хозяйство, состоящее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из обычных нагнетательных компрессоров.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глубине залегания до 100 м целесообразно примен</w:t>
      </w:r>
      <w:r>
        <w:rPr>
          <w:rFonts w:ascii="Times New Roman" w:hAnsi="Times New Roman" w:cs="Times New Roman"/>
          <w:bCs/>
          <w:iCs/>
          <w:sz w:val="24"/>
          <w:szCs w:val="24"/>
        </w:rPr>
        <w:t>ять пере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движные компрессоры с давлением до 0,98 МПа, при глубине до 300 м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– двухступенчатые компрессоры с </w:t>
      </w:r>
      <w:r>
        <w:rPr>
          <w:rFonts w:ascii="Times New Roman" w:hAnsi="Times New Roman" w:cs="Times New Roman"/>
          <w:bCs/>
          <w:iCs/>
          <w:sz w:val="24"/>
          <w:szCs w:val="24"/>
        </w:rPr>
        <w:t>давлением до 2,45 МПа, при боль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шей глубине – компрессоры с давлением 3,43–4,90 МПа.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 места излива откачиваемой из недр серы устанавливают газовые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сепараторы (трапы).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Схема газового сепаратора приведена на рис. </w:t>
      </w:r>
      <w:r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Он представляет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цилиндр с обогреваемой паровой рубашкой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2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клапаном для сброса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воздуха, включающего запорную иглу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и поплавок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3</w:t>
      </w:r>
      <w:r>
        <w:rPr>
          <w:rFonts w:ascii="Times New Roman" w:hAnsi="Times New Roman" w:cs="Times New Roman"/>
          <w:bCs/>
          <w:iCs/>
          <w:sz w:val="24"/>
          <w:szCs w:val="24"/>
        </w:rPr>
        <w:t>. Установка газо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вого сепаратора обеспечивает отделение серы от воздуха, воды и пара и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облегчает транспортирование жидкой серы, так как уменьшает в 30–50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раз объем транспортируемой массы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уменьшает расход сжатого возду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ха.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Разводка теплоносителя от кот</w:t>
      </w:r>
      <w:r>
        <w:rPr>
          <w:rFonts w:ascii="Times New Roman" w:hAnsi="Times New Roman" w:cs="Times New Roman"/>
          <w:bCs/>
          <w:iCs/>
          <w:sz w:val="24"/>
          <w:szCs w:val="24"/>
        </w:rPr>
        <w:t>ельной до добычных скважин и да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лее до забоя осуществляется по мет</w:t>
      </w:r>
      <w:r>
        <w:rPr>
          <w:rFonts w:ascii="Times New Roman" w:hAnsi="Times New Roman" w:cs="Times New Roman"/>
          <w:bCs/>
          <w:iCs/>
          <w:sz w:val="24"/>
          <w:szCs w:val="24"/>
        </w:rPr>
        <w:t>аллическим трубам различных диа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метров. Вода, нагретая до 165 °С, из-за содержания в ней свободного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кислорода в смеси с серой исключите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льно </w:t>
      </w: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агрессивна, поэтому для со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оружения эрлифта используются дюймовые трубы из нержавеющей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стали. На других технологических звеньях возможно использование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толстостенных труб (9–11 мм) из об</w:t>
      </w:r>
      <w:r>
        <w:rPr>
          <w:rFonts w:ascii="Times New Roman" w:hAnsi="Times New Roman" w:cs="Times New Roman"/>
          <w:bCs/>
          <w:iCs/>
          <w:sz w:val="24"/>
          <w:szCs w:val="24"/>
        </w:rPr>
        <w:t>ычных сталей. Важной задачей яв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ляется переход на эмалированные тр</w:t>
      </w:r>
      <w:r>
        <w:rPr>
          <w:rFonts w:ascii="Times New Roman" w:hAnsi="Times New Roman" w:cs="Times New Roman"/>
          <w:bCs/>
          <w:iCs/>
          <w:sz w:val="24"/>
          <w:szCs w:val="24"/>
        </w:rPr>
        <w:t>убы, способные работать в агрес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сивной среде при температуре 160–170 °С.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В связи с применением при подземном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выщелачивании сернокис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лотного растворителя трубы, используемые для его транспортирования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 поверхности и в скважине, дол</w:t>
      </w:r>
      <w:r>
        <w:rPr>
          <w:rFonts w:ascii="Times New Roman" w:hAnsi="Times New Roman" w:cs="Times New Roman"/>
          <w:bCs/>
          <w:iCs/>
          <w:sz w:val="24"/>
          <w:szCs w:val="24"/>
        </w:rPr>
        <w:t>жны удовлетворять следующим тре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бованиям: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обладать высокой коррозио</w:t>
      </w:r>
      <w:r>
        <w:rPr>
          <w:rFonts w:ascii="Times New Roman" w:hAnsi="Times New Roman" w:cs="Times New Roman"/>
          <w:bCs/>
          <w:iCs/>
          <w:sz w:val="24"/>
          <w:szCs w:val="24"/>
        </w:rPr>
        <w:t>нной устойчивостью к слабым рас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творам кислот;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иметь необходимую прочно</w:t>
      </w:r>
      <w:r>
        <w:rPr>
          <w:rFonts w:ascii="Times New Roman" w:hAnsi="Times New Roman" w:cs="Times New Roman"/>
          <w:bCs/>
          <w:iCs/>
          <w:sz w:val="24"/>
          <w:szCs w:val="24"/>
        </w:rPr>
        <w:t>сть при внутренних и внешних на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грузках;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допускать возможность повторного использования;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соединения отдельных труб или плетей должны выполняться в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минимальное время при сохранении герметичности;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серийно изготавливаться в промышленных масштабах;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иметь относительно невысокую стоимость.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  <w:lang w:eastAsia="ru-RU"/>
        </w:rPr>
        <w:drawing>
          <wp:inline distT="0" distB="0" distL="0" distR="0">
            <wp:extent cx="3990975" cy="32234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570" cy="3230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Рис.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1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Схема газового сепаратора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Были испытаны следующие ви</w:t>
      </w:r>
      <w:r>
        <w:rPr>
          <w:rFonts w:ascii="Times New Roman" w:hAnsi="Times New Roman" w:cs="Times New Roman"/>
          <w:bCs/>
          <w:iCs/>
          <w:sz w:val="24"/>
          <w:szCs w:val="24"/>
        </w:rPr>
        <w:t>ды труб: пластмассовые, полиэти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леновые, полипропиленовые, поливинилхлоридные, винипластовые,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металлические (из нержавеющей стали), биметаллические (из рядовой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стали с внутренним антикоррозио</w:t>
      </w:r>
      <w:r>
        <w:rPr>
          <w:rFonts w:ascii="Times New Roman" w:hAnsi="Times New Roman" w:cs="Times New Roman"/>
          <w:bCs/>
          <w:iCs/>
          <w:sz w:val="24"/>
          <w:szCs w:val="24"/>
        </w:rPr>
        <w:t>нным покрытием), стеклопластико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вые, фанерные, асбоцементные, мет</w:t>
      </w:r>
      <w:r>
        <w:rPr>
          <w:rFonts w:ascii="Times New Roman" w:hAnsi="Times New Roman" w:cs="Times New Roman"/>
          <w:bCs/>
          <w:iCs/>
          <w:sz w:val="24"/>
          <w:szCs w:val="24"/>
        </w:rPr>
        <w:t>аллопластовые (полиэтилен, арми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рованный металлической сеткой). В</w:t>
      </w:r>
      <w:r>
        <w:rPr>
          <w:rFonts w:ascii="Times New Roman" w:hAnsi="Times New Roman" w:cs="Times New Roman"/>
          <w:bCs/>
          <w:iCs/>
          <w:sz w:val="24"/>
          <w:szCs w:val="24"/>
        </w:rPr>
        <w:t>сесторонние исследования показа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ли, что лучшими являются полиэтиленовые трубы низкой и высокой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плотности (ПНП и ПВП). Они изготавливаются четырех типов: легкого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(Л), среднелегкого (СЛ), среднего (С), тяжелого (Т). Из полиэтилена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низкой плотности обычно изготавливают трубы диаметром до 160 м, а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из полиэтилена высокой плотности – до 630 мм. Специально для подземного выщелачивания выпускают трубы из ПВП сверхтяжелого типа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(СТ) диаметром 110, 114, 160 и 210 мм с толщиной стенок 18 мм.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соединения полиэтиленовых труб используют сварку встык и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резьбовое соединение.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Кажущаяся простота сварки встык не всегда оправдана. Из-за нестабильности характеристик труб даже одной партии при ручной сварке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часто возникают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температурные трещины, приводящие к нарушению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герметичности шва. Более перспективна сварка с помощью специального сварочного оборудования типа УСВТ-2 и УСГТ-2, обеспечивающего строго регулируемые параметры режима сварки (температура,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давление, скорость осадки и др.). Эти установки приспосабливаются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сварки горизонтальных и вертикальных трубопроводов.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выборе типа и конструкции соединения труб исходят из следующих основных требований: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конструкция и материал соединения должны быть не менее устойчивыми, чем тело трубы, к воздействию осевых нагрузок, внутреннего и наружного давления при сохранении герметичности;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· качественные и технологические показатели соединения не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должны снижаться при температуре от – 30 до + 60 ºС; соединение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должно быть коррозиестойким к 5–10 процентному раствору H2SO4 и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концентрированной HCl.</w:t>
      </w:r>
    </w:p>
    <w:p w:rsidR="00EA2E61" w:rsidRPr="00DD4A66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D4A66">
        <w:rPr>
          <w:rFonts w:ascii="Times New Roman" w:hAnsi="Times New Roman" w:cs="Times New Roman"/>
          <w:b/>
          <w:bCs/>
          <w:iCs/>
          <w:sz w:val="24"/>
          <w:szCs w:val="24"/>
        </w:rPr>
        <w:t>Поверхностное обслуживание скважин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 предприятии, отрабатыва</w:t>
      </w:r>
      <w:r>
        <w:rPr>
          <w:rFonts w:ascii="Times New Roman" w:hAnsi="Times New Roman" w:cs="Times New Roman"/>
          <w:bCs/>
          <w:iCs/>
          <w:sz w:val="24"/>
          <w:szCs w:val="24"/>
        </w:rPr>
        <w:t>ющем месторождение геотехнологи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ческим способом, должно быть об</w:t>
      </w:r>
      <w:r>
        <w:rPr>
          <w:rFonts w:ascii="Times New Roman" w:hAnsi="Times New Roman" w:cs="Times New Roman"/>
          <w:bCs/>
          <w:iCs/>
          <w:sz w:val="24"/>
          <w:szCs w:val="24"/>
        </w:rPr>
        <w:t>орудование для обслуживания экс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плуатационных скважин и монтажа технологических трубопроводов: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специальные самоходные агрегаты,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манипуляторы, стационарные мон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тажные вышки, подъемники и т. п.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Именно степень механизации п</w:t>
      </w:r>
      <w:r>
        <w:rPr>
          <w:rFonts w:ascii="Times New Roman" w:hAnsi="Times New Roman" w:cs="Times New Roman"/>
          <w:bCs/>
          <w:iCs/>
          <w:sz w:val="24"/>
          <w:szCs w:val="24"/>
        </w:rPr>
        <w:t>роизводственных процессов по об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служиванию добычных скважин определяет уровень эксплуатационных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затрат на единицу добытой массы полезного ископаемого.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Монтаж наземных технологических трубопроводов обычно ведут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 помощью самоходных трубоукладчиков.</w:t>
      </w:r>
    </w:p>
    <w:p w:rsidR="00EA2E61" w:rsidRPr="00DF3D65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Конкретный набор оборудования для поверхностного обслуживания скважин зависит от применяемого геотехнологического способа и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учитывает все его технологические, экологические и экономические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особенности. Оборудование, устана</w:t>
      </w:r>
      <w:r>
        <w:rPr>
          <w:rFonts w:ascii="Times New Roman" w:hAnsi="Times New Roman" w:cs="Times New Roman"/>
          <w:bCs/>
          <w:iCs/>
          <w:sz w:val="24"/>
          <w:szCs w:val="24"/>
        </w:rPr>
        <w:t>вливаемое на поверхности для об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служивания геотехнологической скважины, называется устьевым, а</w:t>
      </w:r>
      <w:r w:rsidRPr="00DD4A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располагаемое в скважине – забойным.</w:t>
      </w: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EA2E61" w:rsidRDefault="00EA2E61" w:rsidP="00EA2E6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:rsidR="00673226" w:rsidRDefault="00EA2E61"/>
    <w:sectPr w:rsidR="00673226" w:rsidSect="005C4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A2E61"/>
    <w:rsid w:val="004C353E"/>
    <w:rsid w:val="005C4B8E"/>
    <w:rsid w:val="00EA2E61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E6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2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2E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3224</Words>
  <Characters>18382</Characters>
  <Application>Microsoft Office Word</Application>
  <DocSecurity>0</DocSecurity>
  <Lines>153</Lines>
  <Paragraphs>43</Paragraphs>
  <ScaleCrop>false</ScaleCrop>
  <Company/>
  <LinksUpToDate>false</LinksUpToDate>
  <CharactersWithSpaces>21563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2021-01-24T10:23:00Z</dcterms:created>
  <dcterms:modified xsi:type="dcterms:W3CDTF">2021-01-24T10:23:00Z</dcterms:modified>
</cp:coreProperties>
</file>